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2880" w:rsidRPr="00AA3031" w:rsidRDefault="00004B66" w:rsidP="00004B66">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 xml:space="preserve">GIỚI THIỆU VỀ </w:t>
      </w:r>
      <w:bookmarkStart w:id="0" w:name="_GoBack"/>
      <w:bookmarkEnd w:id="0"/>
      <w:r w:rsidR="00AA3031" w:rsidRPr="00AA3031">
        <w:rPr>
          <w:rFonts w:ascii="Times New Roman" w:hAnsi="Times New Roman" w:cs="Times New Roman"/>
          <w:b/>
          <w:sz w:val="28"/>
          <w:szCs w:val="28"/>
        </w:rPr>
        <w:t>ĐỀN VÀ LĂNG NGÔ QUYỀN</w:t>
      </w:r>
    </w:p>
    <w:p w:rsidR="00AA3031" w:rsidRPr="00AA3031" w:rsidRDefault="004D60B2" w:rsidP="00004B66">
      <w:pPr>
        <w:shd w:val="clear" w:color="auto" w:fill="FFFFFF"/>
        <w:spacing w:before="100" w:beforeAutospacing="1" w:after="0" w:line="276"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Ở </w:t>
      </w:r>
      <w:proofErr w:type="spellStart"/>
      <w:r>
        <w:rPr>
          <w:rFonts w:ascii="Times New Roman" w:eastAsia="Times New Roman" w:hAnsi="Times New Roman" w:cs="Times New Roman"/>
          <w:sz w:val="28"/>
          <w:szCs w:val="28"/>
        </w:rPr>
        <w:t>xã</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Đường</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Lâm</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thị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xã</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Sơn</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Tây</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đ</w:t>
      </w:r>
      <w:r w:rsidR="00AA3031" w:rsidRPr="00AA3031">
        <w:rPr>
          <w:rFonts w:ascii="Times New Roman" w:eastAsia="Times New Roman" w:hAnsi="Times New Roman" w:cs="Times New Roman"/>
          <w:sz w:val="28"/>
          <w:szCs w:val="28"/>
        </w:rPr>
        <w:t>ền</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và</w:t>
      </w:r>
      <w:proofErr w:type="spellEnd"/>
      <w:r w:rsidR="00AA3031" w:rsidRPr="00AA3031">
        <w:rPr>
          <w:rFonts w:ascii="Times New Roman" w:eastAsia="Times New Roman" w:hAnsi="Times New Roman" w:cs="Times New Roman"/>
          <w:sz w:val="28"/>
          <w:szCs w:val="28"/>
        </w:rPr>
        <w:t> </w:t>
      </w:r>
      <w:proofErr w:type="spellStart"/>
      <w:r w:rsidR="00AA3031" w:rsidRPr="00AA3031">
        <w:rPr>
          <w:rFonts w:ascii="Times New Roman" w:eastAsia="Times New Roman" w:hAnsi="Times New Roman" w:cs="Times New Roman"/>
          <w:sz w:val="28"/>
          <w:szCs w:val="28"/>
        </w:rPr>
        <w:t>lăng</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Ngô</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Quyền</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được</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xây</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dựng</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một</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đồi</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đất</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cao</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có</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tên</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là</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đồi</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Cấm</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mặt</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hướng</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về</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phía</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đông</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Đền</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thờ</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được</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xây</w:t>
      </w:r>
      <w:proofErr w:type="spellEnd"/>
      <w:r w:rsidR="00AA3031" w:rsidRPr="00AA3031">
        <w:rPr>
          <w:rFonts w:ascii="Times New Roman" w:eastAsia="Times New Roman" w:hAnsi="Times New Roman" w:cs="Times New Roman"/>
          <w:sz w:val="28"/>
          <w:szCs w:val="28"/>
        </w:rPr>
        <w:t xml:space="preserve"> ở </w:t>
      </w:r>
      <w:proofErr w:type="spellStart"/>
      <w:r w:rsidR="00AA3031" w:rsidRPr="00AA3031">
        <w:rPr>
          <w:rFonts w:ascii="Times New Roman" w:eastAsia="Times New Roman" w:hAnsi="Times New Roman" w:cs="Times New Roman"/>
          <w:sz w:val="28"/>
          <w:szCs w:val="28"/>
        </w:rPr>
        <w:t>phía</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trên</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cách</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lăng</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khoảng</w:t>
      </w:r>
      <w:proofErr w:type="spellEnd"/>
      <w:r w:rsidR="00AA3031" w:rsidRPr="00AA3031">
        <w:rPr>
          <w:rFonts w:ascii="Times New Roman" w:eastAsia="Times New Roman" w:hAnsi="Times New Roman" w:cs="Times New Roman"/>
          <w:sz w:val="28"/>
          <w:szCs w:val="28"/>
        </w:rPr>
        <w:t xml:space="preserve"> 100m. </w:t>
      </w:r>
      <w:proofErr w:type="spellStart"/>
      <w:r w:rsidR="00AA3031" w:rsidRPr="00AA3031">
        <w:rPr>
          <w:rFonts w:ascii="Times New Roman" w:eastAsia="Times New Roman" w:hAnsi="Times New Roman" w:cs="Times New Roman"/>
          <w:sz w:val="28"/>
          <w:szCs w:val="28"/>
        </w:rPr>
        <w:t>Phía</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trước</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lăng</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là</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một</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cánh</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đồng</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rộng</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nằm</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giữa</w:t>
      </w:r>
      <w:proofErr w:type="spellEnd"/>
      <w:r w:rsidR="00AA3031" w:rsidRPr="00AA3031">
        <w:rPr>
          <w:rFonts w:ascii="Times New Roman" w:eastAsia="Times New Roman" w:hAnsi="Times New Roman" w:cs="Times New Roman"/>
          <w:sz w:val="28"/>
          <w:szCs w:val="28"/>
        </w:rPr>
        <w:t xml:space="preserve"> 2 </w:t>
      </w:r>
      <w:proofErr w:type="spellStart"/>
      <w:r w:rsidR="00AA3031" w:rsidRPr="00AA3031">
        <w:rPr>
          <w:rFonts w:ascii="Times New Roman" w:eastAsia="Times New Roman" w:hAnsi="Times New Roman" w:cs="Times New Roman"/>
          <w:sz w:val="28"/>
          <w:szCs w:val="28"/>
        </w:rPr>
        <w:t>sườn</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đồi</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một</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nguồn</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nước</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gọi</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là</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vũng</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Hùm</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chảy</w:t>
      </w:r>
      <w:proofErr w:type="spellEnd"/>
      <w:r w:rsidR="00AA3031" w:rsidRPr="00AA3031">
        <w:rPr>
          <w:rFonts w:ascii="Times New Roman" w:eastAsia="Times New Roman" w:hAnsi="Times New Roman" w:cs="Times New Roman"/>
          <w:sz w:val="28"/>
          <w:szCs w:val="28"/>
        </w:rPr>
        <w:t xml:space="preserve"> ra </w:t>
      </w:r>
      <w:proofErr w:type="spellStart"/>
      <w:r w:rsidR="00AA3031" w:rsidRPr="00AA3031">
        <w:rPr>
          <w:rFonts w:ascii="Times New Roman" w:eastAsia="Times New Roman" w:hAnsi="Times New Roman" w:cs="Times New Roman"/>
          <w:sz w:val="28"/>
          <w:szCs w:val="28"/>
        </w:rPr>
        <w:t>sông</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Tích</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bên</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cạnh</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đó</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là</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đồi</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Hổ</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Gầm</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tương</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truyền</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xưa</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là</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nơi</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thuở</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nhỏ</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Ngô</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Quyền</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thường</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cùng</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bạn</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chăn</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trâu</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cắt</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cỏ</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và</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tập</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luyện</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võ</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nghệ</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Đây</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có</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lẽ</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là</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vị</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trí</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đẹp</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nhất</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của</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ấp</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Đường</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Lâm</w:t>
      </w:r>
      <w:proofErr w:type="spellEnd"/>
      <w:r w:rsidR="00AA3031" w:rsidRPr="00AA3031">
        <w:rPr>
          <w:rFonts w:ascii="Times New Roman" w:eastAsia="Times New Roman" w:hAnsi="Times New Roman" w:cs="Times New Roman"/>
          <w:sz w:val="28"/>
          <w:szCs w:val="28"/>
        </w:rPr>
        <w:t xml:space="preserve"> </w:t>
      </w:r>
      <w:proofErr w:type="spellStart"/>
      <w:r w:rsidR="00AA3031" w:rsidRPr="00AA3031">
        <w:rPr>
          <w:rFonts w:ascii="Times New Roman" w:eastAsia="Times New Roman" w:hAnsi="Times New Roman" w:cs="Times New Roman"/>
          <w:sz w:val="28"/>
          <w:szCs w:val="28"/>
        </w:rPr>
        <w:t>xưa</w:t>
      </w:r>
      <w:proofErr w:type="spellEnd"/>
      <w:r w:rsidR="00AA3031" w:rsidRPr="00AA3031">
        <w:rPr>
          <w:rFonts w:ascii="Times New Roman" w:eastAsia="Times New Roman" w:hAnsi="Times New Roman" w:cs="Times New Roman"/>
          <w:sz w:val="28"/>
          <w:szCs w:val="28"/>
        </w:rPr>
        <w:t>.</w:t>
      </w:r>
    </w:p>
    <w:p w:rsidR="00AA3031" w:rsidRPr="00AA3031" w:rsidRDefault="00AA3031" w:rsidP="00004B66">
      <w:pPr>
        <w:shd w:val="clear" w:color="auto" w:fill="FFFFFF"/>
        <w:spacing w:before="100" w:beforeAutospacing="1" w:after="0" w:line="276" w:lineRule="auto"/>
        <w:ind w:firstLine="720"/>
        <w:jc w:val="both"/>
        <w:rPr>
          <w:rFonts w:ascii="Times New Roman" w:eastAsia="Times New Roman" w:hAnsi="Times New Roman" w:cs="Times New Roman"/>
          <w:sz w:val="28"/>
          <w:szCs w:val="28"/>
        </w:rPr>
      </w:pPr>
      <w:r w:rsidRPr="00AA3031">
        <w:rPr>
          <w:rFonts w:ascii="Times New Roman" w:eastAsia="Times New Roman" w:hAnsi="Times New Roman" w:cs="Times New Roman"/>
          <w:spacing w:val="4"/>
          <w:sz w:val="28"/>
          <w:szCs w:val="28"/>
          <w:lang w:val="vi-VN"/>
        </w:rPr>
        <w:t>Đền thờ Ngô Quyền được xây dựng từ lâu đời và đã qua nhiều lần trùng tu. Lần tu sửa gần đây nhất là vào thời Vua Tự Đức (1848 – 1883). Đền có quy mô khá khiêm tốn, gồm: Nghi Môn</w:t>
      </w:r>
      <w:r w:rsidR="003A3002">
        <w:rPr>
          <w:rFonts w:ascii="Times New Roman" w:eastAsia="Times New Roman" w:hAnsi="Times New Roman" w:cs="Times New Roman"/>
          <w:spacing w:val="4"/>
          <w:sz w:val="28"/>
          <w:szCs w:val="28"/>
        </w:rPr>
        <w:t xml:space="preserve"> (</w:t>
      </w:r>
      <w:proofErr w:type="spellStart"/>
      <w:r w:rsidR="003A3002">
        <w:rPr>
          <w:rFonts w:ascii="Times New Roman" w:eastAsia="Times New Roman" w:hAnsi="Times New Roman" w:cs="Times New Roman"/>
          <w:spacing w:val="4"/>
          <w:sz w:val="28"/>
          <w:szCs w:val="28"/>
        </w:rPr>
        <w:t>cổng</w:t>
      </w:r>
      <w:proofErr w:type="spellEnd"/>
      <w:r w:rsidR="003A3002">
        <w:rPr>
          <w:rFonts w:ascii="Times New Roman" w:eastAsia="Times New Roman" w:hAnsi="Times New Roman" w:cs="Times New Roman"/>
          <w:spacing w:val="4"/>
          <w:sz w:val="28"/>
          <w:szCs w:val="28"/>
        </w:rPr>
        <w:t xml:space="preserve"> </w:t>
      </w:r>
      <w:proofErr w:type="spellStart"/>
      <w:r w:rsidR="003A3002">
        <w:rPr>
          <w:rFonts w:ascii="Times New Roman" w:eastAsia="Times New Roman" w:hAnsi="Times New Roman" w:cs="Times New Roman"/>
          <w:spacing w:val="4"/>
          <w:sz w:val="28"/>
          <w:szCs w:val="28"/>
        </w:rPr>
        <w:t>chính</w:t>
      </w:r>
      <w:proofErr w:type="spellEnd"/>
      <w:r w:rsidR="003A3002">
        <w:rPr>
          <w:rFonts w:ascii="Times New Roman" w:eastAsia="Times New Roman" w:hAnsi="Times New Roman" w:cs="Times New Roman"/>
          <w:spacing w:val="4"/>
          <w:sz w:val="28"/>
          <w:szCs w:val="28"/>
        </w:rPr>
        <w:t>)</w:t>
      </w:r>
      <w:r w:rsidRPr="00AA3031">
        <w:rPr>
          <w:rFonts w:ascii="Times New Roman" w:eastAsia="Times New Roman" w:hAnsi="Times New Roman" w:cs="Times New Roman"/>
          <w:spacing w:val="4"/>
          <w:sz w:val="28"/>
          <w:szCs w:val="28"/>
          <w:lang w:val="vi-VN"/>
        </w:rPr>
        <w:t>, Tả Mạc</w:t>
      </w:r>
      <w:r w:rsidR="003A3002">
        <w:rPr>
          <w:rFonts w:ascii="Times New Roman" w:eastAsia="Times New Roman" w:hAnsi="Times New Roman" w:cs="Times New Roman"/>
          <w:spacing w:val="4"/>
          <w:sz w:val="28"/>
          <w:szCs w:val="28"/>
        </w:rPr>
        <w:t xml:space="preserve"> (</w:t>
      </w:r>
      <w:proofErr w:type="spellStart"/>
      <w:r w:rsidR="003A3002">
        <w:rPr>
          <w:rFonts w:ascii="Times New Roman" w:eastAsia="Times New Roman" w:hAnsi="Times New Roman" w:cs="Times New Roman"/>
          <w:spacing w:val="4"/>
          <w:sz w:val="28"/>
          <w:szCs w:val="28"/>
        </w:rPr>
        <w:t>nhà</w:t>
      </w:r>
      <w:proofErr w:type="spellEnd"/>
      <w:r w:rsidR="003A3002">
        <w:rPr>
          <w:rFonts w:ascii="Times New Roman" w:eastAsia="Times New Roman" w:hAnsi="Times New Roman" w:cs="Times New Roman"/>
          <w:spacing w:val="4"/>
          <w:sz w:val="28"/>
          <w:szCs w:val="28"/>
        </w:rPr>
        <w:t xml:space="preserve"> </w:t>
      </w:r>
      <w:proofErr w:type="spellStart"/>
      <w:r w:rsidR="003A3002">
        <w:rPr>
          <w:rFonts w:ascii="Times New Roman" w:eastAsia="Times New Roman" w:hAnsi="Times New Roman" w:cs="Times New Roman"/>
          <w:spacing w:val="4"/>
          <w:sz w:val="28"/>
          <w:szCs w:val="28"/>
        </w:rPr>
        <w:t>bên</w:t>
      </w:r>
      <w:proofErr w:type="spellEnd"/>
      <w:r w:rsidR="003A3002">
        <w:rPr>
          <w:rFonts w:ascii="Times New Roman" w:eastAsia="Times New Roman" w:hAnsi="Times New Roman" w:cs="Times New Roman"/>
          <w:spacing w:val="4"/>
          <w:sz w:val="28"/>
          <w:szCs w:val="28"/>
        </w:rPr>
        <w:t xml:space="preserve"> </w:t>
      </w:r>
      <w:proofErr w:type="spellStart"/>
      <w:r w:rsidR="003A3002">
        <w:rPr>
          <w:rFonts w:ascii="Times New Roman" w:eastAsia="Times New Roman" w:hAnsi="Times New Roman" w:cs="Times New Roman"/>
          <w:spacing w:val="4"/>
          <w:sz w:val="28"/>
          <w:szCs w:val="28"/>
        </w:rPr>
        <w:t>trái</w:t>
      </w:r>
      <w:proofErr w:type="spellEnd"/>
      <w:r w:rsidR="003A3002">
        <w:rPr>
          <w:rFonts w:ascii="Times New Roman" w:eastAsia="Times New Roman" w:hAnsi="Times New Roman" w:cs="Times New Roman"/>
          <w:spacing w:val="4"/>
          <w:sz w:val="28"/>
          <w:szCs w:val="28"/>
        </w:rPr>
        <w:t>)</w:t>
      </w:r>
      <w:r w:rsidRPr="00AA3031">
        <w:rPr>
          <w:rFonts w:ascii="Times New Roman" w:eastAsia="Times New Roman" w:hAnsi="Times New Roman" w:cs="Times New Roman"/>
          <w:spacing w:val="4"/>
          <w:sz w:val="28"/>
          <w:szCs w:val="28"/>
          <w:lang w:val="vi-VN"/>
        </w:rPr>
        <w:t>, Hữu Mạc</w:t>
      </w:r>
      <w:r w:rsidR="003A3002">
        <w:rPr>
          <w:rFonts w:ascii="Times New Roman" w:eastAsia="Times New Roman" w:hAnsi="Times New Roman" w:cs="Times New Roman"/>
          <w:spacing w:val="4"/>
          <w:sz w:val="28"/>
          <w:szCs w:val="28"/>
        </w:rPr>
        <w:t xml:space="preserve"> (</w:t>
      </w:r>
      <w:proofErr w:type="spellStart"/>
      <w:r w:rsidR="003A3002">
        <w:rPr>
          <w:rFonts w:ascii="Times New Roman" w:eastAsia="Times New Roman" w:hAnsi="Times New Roman" w:cs="Times New Roman"/>
          <w:spacing w:val="4"/>
          <w:sz w:val="28"/>
          <w:szCs w:val="28"/>
        </w:rPr>
        <w:t>nhà</w:t>
      </w:r>
      <w:proofErr w:type="spellEnd"/>
      <w:r w:rsidR="003A3002">
        <w:rPr>
          <w:rFonts w:ascii="Times New Roman" w:eastAsia="Times New Roman" w:hAnsi="Times New Roman" w:cs="Times New Roman"/>
          <w:spacing w:val="4"/>
          <w:sz w:val="28"/>
          <w:szCs w:val="28"/>
        </w:rPr>
        <w:t xml:space="preserve"> </w:t>
      </w:r>
      <w:proofErr w:type="spellStart"/>
      <w:r w:rsidR="003A3002">
        <w:rPr>
          <w:rFonts w:ascii="Times New Roman" w:eastAsia="Times New Roman" w:hAnsi="Times New Roman" w:cs="Times New Roman"/>
          <w:spacing w:val="4"/>
          <w:sz w:val="28"/>
          <w:szCs w:val="28"/>
        </w:rPr>
        <w:t>bên</w:t>
      </w:r>
      <w:proofErr w:type="spellEnd"/>
      <w:r w:rsidR="003A3002">
        <w:rPr>
          <w:rFonts w:ascii="Times New Roman" w:eastAsia="Times New Roman" w:hAnsi="Times New Roman" w:cs="Times New Roman"/>
          <w:spacing w:val="4"/>
          <w:sz w:val="28"/>
          <w:szCs w:val="28"/>
        </w:rPr>
        <w:t xml:space="preserve"> </w:t>
      </w:r>
      <w:proofErr w:type="spellStart"/>
      <w:r w:rsidR="003A3002">
        <w:rPr>
          <w:rFonts w:ascii="Times New Roman" w:eastAsia="Times New Roman" w:hAnsi="Times New Roman" w:cs="Times New Roman"/>
          <w:spacing w:val="4"/>
          <w:sz w:val="28"/>
          <w:szCs w:val="28"/>
        </w:rPr>
        <w:t>phải</w:t>
      </w:r>
      <w:proofErr w:type="spellEnd"/>
      <w:r w:rsidR="003A3002">
        <w:rPr>
          <w:rFonts w:ascii="Times New Roman" w:eastAsia="Times New Roman" w:hAnsi="Times New Roman" w:cs="Times New Roman"/>
          <w:spacing w:val="4"/>
          <w:sz w:val="28"/>
          <w:szCs w:val="28"/>
        </w:rPr>
        <w:t>)</w:t>
      </w:r>
      <w:r w:rsidRPr="00AA3031">
        <w:rPr>
          <w:rFonts w:ascii="Times New Roman" w:eastAsia="Times New Roman" w:hAnsi="Times New Roman" w:cs="Times New Roman"/>
          <w:spacing w:val="4"/>
          <w:sz w:val="28"/>
          <w:szCs w:val="28"/>
          <w:lang w:val="vi-VN"/>
        </w:rPr>
        <w:t>, Đại Bái (Tiền Đường</w:t>
      </w:r>
      <w:r w:rsidR="003A3002">
        <w:rPr>
          <w:rFonts w:ascii="Times New Roman" w:eastAsia="Times New Roman" w:hAnsi="Times New Roman" w:cs="Times New Roman"/>
          <w:spacing w:val="4"/>
          <w:sz w:val="28"/>
          <w:szCs w:val="28"/>
        </w:rPr>
        <w:t xml:space="preserve"> - </w:t>
      </w:r>
      <w:proofErr w:type="spellStart"/>
      <w:r w:rsidR="003A3002">
        <w:rPr>
          <w:rFonts w:ascii="Times New Roman" w:eastAsia="Times New Roman" w:hAnsi="Times New Roman" w:cs="Times New Roman"/>
          <w:spacing w:val="4"/>
          <w:sz w:val="28"/>
          <w:szCs w:val="28"/>
        </w:rPr>
        <w:t>nhà</w:t>
      </w:r>
      <w:proofErr w:type="spellEnd"/>
      <w:r w:rsidR="003A3002">
        <w:rPr>
          <w:rFonts w:ascii="Times New Roman" w:eastAsia="Times New Roman" w:hAnsi="Times New Roman" w:cs="Times New Roman"/>
          <w:spacing w:val="4"/>
          <w:sz w:val="28"/>
          <w:szCs w:val="28"/>
        </w:rPr>
        <w:t xml:space="preserve"> </w:t>
      </w:r>
      <w:proofErr w:type="spellStart"/>
      <w:r w:rsidR="003A3002">
        <w:rPr>
          <w:rFonts w:ascii="Times New Roman" w:eastAsia="Times New Roman" w:hAnsi="Times New Roman" w:cs="Times New Roman"/>
          <w:spacing w:val="4"/>
          <w:sz w:val="28"/>
          <w:szCs w:val="28"/>
        </w:rPr>
        <w:t>phía</w:t>
      </w:r>
      <w:proofErr w:type="spellEnd"/>
      <w:r w:rsidR="003A3002">
        <w:rPr>
          <w:rFonts w:ascii="Times New Roman" w:eastAsia="Times New Roman" w:hAnsi="Times New Roman" w:cs="Times New Roman"/>
          <w:spacing w:val="4"/>
          <w:sz w:val="28"/>
          <w:szCs w:val="28"/>
        </w:rPr>
        <w:t xml:space="preserve"> </w:t>
      </w:r>
      <w:proofErr w:type="spellStart"/>
      <w:r w:rsidR="003A3002">
        <w:rPr>
          <w:rFonts w:ascii="Times New Roman" w:eastAsia="Times New Roman" w:hAnsi="Times New Roman" w:cs="Times New Roman"/>
          <w:spacing w:val="4"/>
          <w:sz w:val="28"/>
          <w:szCs w:val="28"/>
        </w:rPr>
        <w:t>trước</w:t>
      </w:r>
      <w:proofErr w:type="spellEnd"/>
      <w:r w:rsidRPr="00AA3031">
        <w:rPr>
          <w:rFonts w:ascii="Times New Roman" w:eastAsia="Times New Roman" w:hAnsi="Times New Roman" w:cs="Times New Roman"/>
          <w:spacing w:val="4"/>
          <w:sz w:val="28"/>
          <w:szCs w:val="28"/>
          <w:lang w:val="vi-VN"/>
        </w:rPr>
        <w:t>) và Hậu Cung</w:t>
      </w:r>
      <w:r w:rsidR="003A3002">
        <w:rPr>
          <w:rFonts w:ascii="Times New Roman" w:eastAsia="Times New Roman" w:hAnsi="Times New Roman" w:cs="Times New Roman"/>
          <w:spacing w:val="4"/>
          <w:sz w:val="28"/>
          <w:szCs w:val="28"/>
        </w:rPr>
        <w:t xml:space="preserve"> (</w:t>
      </w:r>
      <w:proofErr w:type="spellStart"/>
      <w:r w:rsidR="003A3002">
        <w:rPr>
          <w:rFonts w:ascii="Times New Roman" w:eastAsia="Times New Roman" w:hAnsi="Times New Roman" w:cs="Times New Roman"/>
          <w:spacing w:val="4"/>
          <w:sz w:val="28"/>
          <w:szCs w:val="28"/>
        </w:rPr>
        <w:t>nhà</w:t>
      </w:r>
      <w:proofErr w:type="spellEnd"/>
      <w:r w:rsidR="003A3002">
        <w:rPr>
          <w:rFonts w:ascii="Times New Roman" w:eastAsia="Times New Roman" w:hAnsi="Times New Roman" w:cs="Times New Roman"/>
          <w:spacing w:val="4"/>
          <w:sz w:val="28"/>
          <w:szCs w:val="28"/>
        </w:rPr>
        <w:t xml:space="preserve"> </w:t>
      </w:r>
      <w:proofErr w:type="spellStart"/>
      <w:r w:rsidR="003A3002">
        <w:rPr>
          <w:rFonts w:ascii="Times New Roman" w:eastAsia="Times New Roman" w:hAnsi="Times New Roman" w:cs="Times New Roman"/>
          <w:spacing w:val="4"/>
          <w:sz w:val="28"/>
          <w:szCs w:val="28"/>
        </w:rPr>
        <w:t>phía</w:t>
      </w:r>
      <w:proofErr w:type="spellEnd"/>
      <w:r w:rsidR="003A3002">
        <w:rPr>
          <w:rFonts w:ascii="Times New Roman" w:eastAsia="Times New Roman" w:hAnsi="Times New Roman" w:cs="Times New Roman"/>
          <w:spacing w:val="4"/>
          <w:sz w:val="28"/>
          <w:szCs w:val="28"/>
        </w:rPr>
        <w:t xml:space="preserve"> </w:t>
      </w:r>
      <w:proofErr w:type="spellStart"/>
      <w:r w:rsidR="003A3002">
        <w:rPr>
          <w:rFonts w:ascii="Times New Roman" w:eastAsia="Times New Roman" w:hAnsi="Times New Roman" w:cs="Times New Roman"/>
          <w:spacing w:val="4"/>
          <w:sz w:val="28"/>
          <w:szCs w:val="28"/>
        </w:rPr>
        <w:t>sau</w:t>
      </w:r>
      <w:proofErr w:type="spellEnd"/>
      <w:r w:rsidR="003A3002">
        <w:rPr>
          <w:rFonts w:ascii="Times New Roman" w:eastAsia="Times New Roman" w:hAnsi="Times New Roman" w:cs="Times New Roman"/>
          <w:spacing w:val="4"/>
          <w:sz w:val="28"/>
          <w:szCs w:val="28"/>
        </w:rPr>
        <w:t>)</w:t>
      </w:r>
      <w:r w:rsidRPr="00AA3031">
        <w:rPr>
          <w:rFonts w:ascii="Times New Roman" w:eastAsia="Times New Roman" w:hAnsi="Times New Roman" w:cs="Times New Roman"/>
          <w:spacing w:val="4"/>
          <w:sz w:val="28"/>
          <w:szCs w:val="28"/>
          <w:lang w:val="vi-VN"/>
        </w:rPr>
        <w:t>. Đền được xây bằng gạch, lợp ngói mũi hài, có tường bao quanh</w:t>
      </w:r>
      <w:r w:rsidRPr="00AA3031">
        <w:rPr>
          <w:rFonts w:ascii="Times New Roman" w:eastAsia="Times New Roman" w:hAnsi="Times New Roman" w:cs="Times New Roman"/>
          <w:color w:val="333333"/>
          <w:spacing w:val="4"/>
          <w:sz w:val="28"/>
          <w:szCs w:val="28"/>
          <w:lang w:val="vi-VN"/>
        </w:rPr>
        <w:t>. </w:t>
      </w:r>
      <w:r w:rsidRPr="00AA3031">
        <w:rPr>
          <w:rFonts w:ascii="Times New Roman" w:eastAsia="Times New Roman" w:hAnsi="Times New Roman" w:cs="Times New Roman"/>
          <w:spacing w:val="4"/>
          <w:sz w:val="28"/>
          <w:szCs w:val="28"/>
          <w:lang w:val="vi-VN"/>
        </w:rPr>
        <w:t>Đại Bái đền thờ là một nếp nhà 5 gian, bộ khung bằng gỗ, được thể hiện chủ yếu thiên về sự bền chắc, tôn nghiêm; gian giữa có treo bức hoành phi đề bốn chữ Hán "Tiền vương bất vong" (Vua Ngô Quyền sống mãi). Hiện nay, Đại Bái còn được dùng làm phòng trưng bày về trận chiến thắng trên sông Bạch Đằng và thân thế, sự nghiệp của Ngô Quyền. Hậu Cung là một ngôi nhà dọc 3 gian, bộ khung nhà bằng gỗ được trang trí hình rồng, hoa, lá... Gian giữa có đặt tượng thờ Ngô Quyền .</w:t>
      </w:r>
    </w:p>
    <w:p w:rsidR="00AA3031" w:rsidRPr="00AA3031" w:rsidRDefault="00AA3031" w:rsidP="00004B66">
      <w:pPr>
        <w:shd w:val="clear" w:color="auto" w:fill="FFFFFF"/>
        <w:spacing w:before="100" w:beforeAutospacing="1" w:after="0" w:line="276" w:lineRule="auto"/>
        <w:ind w:firstLine="720"/>
        <w:jc w:val="both"/>
        <w:rPr>
          <w:rFonts w:ascii="Times New Roman" w:eastAsia="Times New Roman" w:hAnsi="Times New Roman" w:cs="Times New Roman"/>
          <w:sz w:val="28"/>
          <w:szCs w:val="28"/>
        </w:rPr>
      </w:pPr>
      <w:r w:rsidRPr="00AA3031">
        <w:rPr>
          <w:rFonts w:ascii="Times New Roman" w:eastAsia="Times New Roman" w:hAnsi="Times New Roman" w:cs="Times New Roman"/>
          <w:spacing w:val="4"/>
          <w:sz w:val="28"/>
          <w:szCs w:val="28"/>
          <w:lang w:val="vi-VN"/>
        </w:rPr>
        <w:t>Lăng mộ Vua Ngô Quyền được xây dựng năm Tự Đức thứ 27 (1874) và trùng tu năm Minh M</w:t>
      </w:r>
      <w:proofErr w:type="spellStart"/>
      <w:r w:rsidR="003A3002">
        <w:rPr>
          <w:rFonts w:ascii="Times New Roman" w:eastAsia="Times New Roman" w:hAnsi="Times New Roman" w:cs="Times New Roman"/>
          <w:spacing w:val="4"/>
          <w:sz w:val="28"/>
          <w:szCs w:val="28"/>
        </w:rPr>
        <w:t>ạng</w:t>
      </w:r>
      <w:proofErr w:type="spellEnd"/>
      <w:r w:rsidRPr="00AA3031">
        <w:rPr>
          <w:rFonts w:ascii="Times New Roman" w:eastAsia="Times New Roman" w:hAnsi="Times New Roman" w:cs="Times New Roman"/>
          <w:spacing w:val="4"/>
          <w:sz w:val="28"/>
          <w:szCs w:val="28"/>
          <w:lang w:val="vi-VN"/>
        </w:rPr>
        <w:t xml:space="preserve"> thứ </w:t>
      </w:r>
      <w:r w:rsidR="003A3002">
        <w:rPr>
          <w:rFonts w:ascii="Times New Roman" w:eastAsia="Times New Roman" w:hAnsi="Times New Roman" w:cs="Times New Roman"/>
          <w:spacing w:val="4"/>
          <w:sz w:val="28"/>
          <w:szCs w:val="28"/>
        </w:rPr>
        <w:t>2</w:t>
      </w:r>
      <w:r w:rsidRPr="00AA3031">
        <w:rPr>
          <w:rFonts w:ascii="Times New Roman" w:eastAsia="Times New Roman" w:hAnsi="Times New Roman" w:cs="Times New Roman"/>
          <w:spacing w:val="4"/>
          <w:sz w:val="28"/>
          <w:szCs w:val="28"/>
          <w:lang w:val="vi-VN"/>
        </w:rPr>
        <w:t xml:space="preserve"> (1821). Lăng được xây kiểu nhà bia</w:t>
      </w:r>
      <w:r w:rsidRPr="00AA3031">
        <w:rPr>
          <w:rFonts w:ascii="Times New Roman" w:eastAsia="Times New Roman" w:hAnsi="Times New Roman" w:cs="Times New Roman"/>
          <w:color w:val="333333"/>
          <w:spacing w:val="4"/>
          <w:sz w:val="28"/>
          <w:szCs w:val="28"/>
          <w:lang w:val="vi-VN"/>
        </w:rPr>
        <w:t> </w:t>
      </w:r>
      <w:r w:rsidRPr="00AA3031">
        <w:rPr>
          <w:rFonts w:ascii="Times New Roman" w:eastAsia="Times New Roman" w:hAnsi="Times New Roman" w:cs="Times New Roman"/>
          <w:spacing w:val="4"/>
          <w:sz w:val="28"/>
          <w:szCs w:val="28"/>
          <w:lang w:val="vi-VN"/>
        </w:rPr>
        <w:t>có mái che, cao khoảng 1,5m. Giữa lăng là ngai, trong có bia đá ghi bốn chữ Hán "Tiền Ngô Vương Lăng" (Lăng mộ Vua Ngô Quyền). Đặc biệt, trong quần thể đền và lăng Ngô Quyền, 18 cây duối cổ - tương truyền là nơi Ngô Quyền buộc voi, ngựa - đã được công nhận là "Cây di sản" cấp quốc gia.</w:t>
      </w:r>
    </w:p>
    <w:p w:rsidR="00AA3031" w:rsidRPr="00AA3031" w:rsidRDefault="00AA3031" w:rsidP="00004B66">
      <w:pPr>
        <w:shd w:val="clear" w:color="auto" w:fill="FFFFFF"/>
        <w:spacing w:before="100" w:beforeAutospacing="1" w:after="0" w:line="276" w:lineRule="auto"/>
        <w:ind w:firstLine="720"/>
        <w:jc w:val="both"/>
        <w:rPr>
          <w:rFonts w:ascii="Times New Roman" w:eastAsia="Times New Roman" w:hAnsi="Times New Roman" w:cs="Times New Roman"/>
          <w:sz w:val="28"/>
          <w:szCs w:val="28"/>
        </w:rPr>
      </w:pPr>
      <w:r w:rsidRPr="00AA3031">
        <w:rPr>
          <w:rFonts w:ascii="Times New Roman" w:eastAsia="Times New Roman" w:hAnsi="Times New Roman" w:cs="Times New Roman"/>
          <w:spacing w:val="4"/>
          <w:sz w:val="28"/>
          <w:szCs w:val="28"/>
          <w:lang w:val="vi-VN"/>
        </w:rPr>
        <w:t>Hàng năm cứ đến ngày 14 tháng 8 âm lịch (ngày giỗ Vua Ngô Quyền) nhân dân trong vùng lại về đây để tưởng nhớ công ơn của ông - vị vua "đã mở nước xưng vương", kết thúc hơn 1.000 năm Bắc thuộc, mở đầu một thời đại mới, độc lập, tự chủ cho lịch sử dân tộc.</w:t>
      </w:r>
    </w:p>
    <w:p w:rsidR="00AA3031" w:rsidRPr="00AA3031" w:rsidRDefault="00AA3031" w:rsidP="00004B66">
      <w:pPr>
        <w:spacing w:after="0" w:line="276" w:lineRule="auto"/>
        <w:jc w:val="both"/>
        <w:rPr>
          <w:rFonts w:ascii="Times New Roman" w:hAnsi="Times New Roman" w:cs="Times New Roman"/>
          <w:sz w:val="28"/>
          <w:szCs w:val="28"/>
        </w:rPr>
      </w:pPr>
    </w:p>
    <w:sectPr w:rsidR="00AA3031" w:rsidRPr="00AA3031" w:rsidSect="00AA3031">
      <w:pgSz w:w="11906" w:h="16838" w:code="9"/>
      <w:pgMar w:top="851" w:right="1134"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031"/>
    <w:rsid w:val="00004B66"/>
    <w:rsid w:val="003A3002"/>
    <w:rsid w:val="004D60B2"/>
    <w:rsid w:val="007E2880"/>
    <w:rsid w:val="00AA30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E2408"/>
  <w15:chartTrackingRefBased/>
  <w15:docId w15:val="{3D66EC5B-A58C-4F2C-9620-52C24B200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A303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299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300</Words>
  <Characters>1713</Characters>
  <Application>Microsoft Office Word</Application>
  <DocSecurity>0</DocSecurity>
  <Lines>14</Lines>
  <Paragraphs>4</Paragraphs>
  <ScaleCrop>false</ScaleCrop>
  <Company/>
  <LinksUpToDate>false</LinksUpToDate>
  <CharactersWithSpaces>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Laptop88</dc:creator>
  <cp:keywords/>
  <dc:description/>
  <cp:lastModifiedBy>Laptop88</cp:lastModifiedBy>
  <cp:revision>4</cp:revision>
  <dcterms:created xsi:type="dcterms:W3CDTF">2019-08-19T11:12:00Z</dcterms:created>
  <dcterms:modified xsi:type="dcterms:W3CDTF">2019-08-19T11:21:00Z</dcterms:modified>
</cp:coreProperties>
</file>